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right"/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B7748" wp14:editId="011BC0A7">
                <wp:simplePos x="0" y="0"/>
                <wp:positionH relativeFrom="column">
                  <wp:posOffset>4558665</wp:posOffset>
                </wp:positionH>
                <wp:positionV relativeFrom="paragraph">
                  <wp:posOffset>-360680</wp:posOffset>
                </wp:positionV>
                <wp:extent cx="819150" cy="44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3033" w:rsidRDefault="00373033" w:rsidP="003730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8.95pt;margin-top:-28.4pt;width:6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" filled="f" strokecolor="#002060" strokeweight="1pt">
                <v:textbox>
                  <w:txbxContent>
                    <w:p w:rsidR="00373033" w:rsidRDefault="00373033" w:rsidP="003730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中国語</w:t>
                      </w:r>
                    </w:p>
                  </w:txbxContent>
                </v:textbox>
              </v:rect>
            </w:pict>
          </mc:Fallback>
        </mc:AlternateContent>
      </w:r>
    </w:p>
    <w:p w:rsidR="00373033" w:rsidRPr="00373033" w:rsidRDefault="00373033" w:rsidP="00373033">
      <w:pPr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color w:val="FFFFFF" w:themeColor="background1"/>
          <w:sz w:val="32"/>
          <w:szCs w:val="32"/>
          <w:highlight w:val="black"/>
          <w:lang w:eastAsia="zh-CN"/>
        </w:rPr>
      </w:pPr>
      <w:r w:rsidRPr="00373033">
        <w:rPr>
          <w:rFonts w:ascii="SimSun" w:eastAsia="SimSun" w:hAnsi="SimSun" w:cs="SimSun" w:hint="eastAsia"/>
          <w:b/>
          <w:color w:val="FFFFFF" w:themeColor="background1"/>
          <w:sz w:val="32"/>
          <w:szCs w:val="32"/>
          <w:highlight w:val="black"/>
          <w:lang w:eastAsia="zh-CN"/>
        </w:rPr>
        <w:t>应对</w:t>
      </w:r>
      <w:r w:rsidRPr="00373033">
        <w:rPr>
          <w:rFonts w:ascii="ＭＳ ゴシック" w:eastAsia="ＭＳ ゴシック" w:hAnsi="ＭＳ ゴシック" w:hint="eastAsia"/>
          <w:b/>
          <w:color w:val="FFFFFF" w:themeColor="background1"/>
          <w:sz w:val="32"/>
          <w:szCs w:val="32"/>
          <w:highlight w:val="black"/>
          <w:lang w:eastAsia="zh-CN"/>
        </w:rPr>
        <w:t>「第二波</w:t>
      </w:r>
      <w:r w:rsidRPr="00373033">
        <w:rPr>
          <w:rFonts w:ascii="SimSun" w:eastAsia="SimSun" w:hAnsi="SimSun" w:cs="SimSun" w:hint="eastAsia"/>
          <w:b/>
          <w:color w:val="FFFFFF" w:themeColor="background1"/>
          <w:sz w:val="32"/>
          <w:szCs w:val="32"/>
          <w:highlight w:val="black"/>
          <w:lang w:eastAsia="zh-CN"/>
        </w:rPr>
        <w:t>紧</w:t>
      </w:r>
      <w:r w:rsidRPr="00373033">
        <w:rPr>
          <w:rFonts w:ascii="ＭＳ ゴシック" w:eastAsia="ＭＳ ゴシック" w:hAnsi="ＭＳ ゴシック" w:hint="eastAsia"/>
          <w:b/>
          <w:color w:val="FFFFFF" w:themeColor="background1"/>
          <w:sz w:val="32"/>
          <w:szCs w:val="32"/>
          <w:highlight w:val="black"/>
          <w:lang w:eastAsia="zh-CN"/>
        </w:rPr>
        <w:t>急事件」</w:t>
      </w:r>
      <w:r w:rsidRPr="00373033">
        <w:rPr>
          <w:rFonts w:ascii="SimSun" w:eastAsia="SimSun" w:hAnsi="SimSun" w:cs="SimSun" w:hint="eastAsia"/>
          <w:b/>
          <w:color w:val="FFFFFF" w:themeColor="background1"/>
          <w:sz w:val="32"/>
          <w:szCs w:val="32"/>
          <w:highlight w:val="black"/>
          <w:lang w:eastAsia="zh-CN"/>
        </w:rPr>
        <w:t>紧</w:t>
      </w:r>
      <w:r w:rsidRPr="00373033">
        <w:rPr>
          <w:rFonts w:ascii="ＭＳ ゴシック" w:eastAsia="ＭＳ ゴシック" w:hAnsi="ＭＳ ゴシック" w:hint="eastAsia"/>
          <w:b/>
          <w:color w:val="FFFFFF" w:themeColor="background1"/>
          <w:sz w:val="32"/>
          <w:szCs w:val="32"/>
          <w:highlight w:val="black"/>
          <w:lang w:eastAsia="zh-CN"/>
        </w:rPr>
        <w:t>急措施（</w:t>
      </w:r>
      <w:r w:rsidRPr="00373033">
        <w:rPr>
          <w:rFonts w:ascii="SimSun" w:eastAsia="SimSun" w:hAnsi="SimSun" w:cs="SimSun" w:hint="eastAsia"/>
          <w:b/>
          <w:color w:val="FFFFFF" w:themeColor="background1"/>
          <w:sz w:val="32"/>
          <w:szCs w:val="32"/>
          <w:highlight w:val="black"/>
          <w:lang w:eastAsia="zh-CN"/>
        </w:rPr>
        <w:t>节选</w:t>
      </w:r>
      <w:r w:rsidRPr="00373033">
        <w:rPr>
          <w:rFonts w:ascii="ＭＳ ゴシック" w:eastAsia="ＭＳ ゴシック" w:hAnsi="ＭＳ ゴシック" w:hint="eastAsia"/>
          <w:b/>
          <w:color w:val="FFFFFF" w:themeColor="background1"/>
          <w:sz w:val="32"/>
          <w:szCs w:val="32"/>
          <w:highlight w:val="black"/>
          <w:lang w:eastAsia="zh-CN"/>
        </w:rPr>
        <w:t>）</w:t>
      </w:r>
    </w:p>
    <w:p w:rsidR="00373033" w:rsidRPr="00373033" w:rsidRDefault="00373033" w:rsidP="00373033">
      <w:pPr>
        <w:snapToGrid w:val="0"/>
        <w:spacing w:line="360" w:lineRule="exact"/>
        <w:jc w:val="center"/>
        <w:rPr>
          <w:rFonts w:ascii="ＭＳ ゴシック" w:eastAsia="ＭＳ ゴシック" w:hAnsi="ＭＳ ゴシック"/>
          <w:color w:val="FFFFFF" w:themeColor="background1"/>
          <w:sz w:val="32"/>
          <w:szCs w:val="32"/>
          <w:lang w:eastAsia="zh-CN"/>
        </w:rPr>
      </w:pPr>
    </w:p>
    <w:p w:rsidR="00373033" w:rsidRPr="00363F32" w:rsidRDefault="003C413B" w:rsidP="00373033">
      <w:pPr>
        <w:wordWrap w:val="0"/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right"/>
        <w:rPr>
          <w:rFonts w:ascii="游明朝" w:eastAsia="SimSun" w:hAnsi="游明朝" w:cs="ＭＳ ゴシック" w:hint="eastAsia"/>
          <w:kern w:val="0"/>
          <w:sz w:val="24"/>
          <w:szCs w:val="24"/>
        </w:rPr>
      </w:pPr>
      <w:r w:rsidRPr="00363F32">
        <w:rPr>
          <w:rFonts w:ascii="游明朝" w:eastAsia="SimSun" w:hAnsi="游明朝" w:cs="ＭＳ ゴシック" w:hint="eastAsia"/>
          <w:kern w:val="0"/>
          <w:sz w:val="24"/>
          <w:szCs w:val="24"/>
        </w:rPr>
        <w:t>2020</w:t>
      </w:r>
      <w:r w:rsidR="00373033" w:rsidRPr="00373033">
        <w:rPr>
          <w:rFonts w:ascii="游明朝" w:eastAsia="游明朝" w:hAnsi="游明朝" w:cs="ＭＳ ゴシック" w:hint="eastAsia"/>
          <w:kern w:val="0"/>
          <w:sz w:val="24"/>
          <w:szCs w:val="24"/>
        </w:rPr>
        <w:t>．</w:t>
      </w:r>
      <w:r w:rsidRPr="00363F32">
        <w:rPr>
          <w:rFonts w:ascii="游明朝" w:eastAsia="SimSun" w:hAnsi="游明朝" w:cs="ＭＳ ゴシック" w:hint="eastAsia"/>
          <w:kern w:val="0"/>
          <w:sz w:val="24"/>
          <w:szCs w:val="24"/>
        </w:rPr>
        <w:t>7</w:t>
      </w:r>
      <w:r w:rsidR="00373033" w:rsidRPr="00373033">
        <w:rPr>
          <w:rFonts w:ascii="游明朝" w:eastAsia="游明朝" w:hAnsi="游明朝" w:cs="ＭＳ ゴシック" w:hint="eastAsia"/>
          <w:kern w:val="0"/>
          <w:sz w:val="24"/>
          <w:szCs w:val="24"/>
        </w:rPr>
        <w:t>．</w:t>
      </w:r>
      <w:r w:rsidRPr="00363F32">
        <w:rPr>
          <w:rFonts w:ascii="游明朝" w:eastAsia="SimSun" w:hAnsi="游明朝" w:cs="ＭＳ ゴシック" w:hint="eastAsia"/>
          <w:kern w:val="0"/>
          <w:sz w:val="24"/>
          <w:szCs w:val="24"/>
        </w:rPr>
        <w:t xml:space="preserve">31  </w:t>
      </w:r>
      <w:r w:rsidR="00373033" w:rsidRPr="00363F32">
        <w:rPr>
          <w:rFonts w:ascii="游明朝" w:eastAsia="SimSun" w:hAnsi="游明朝" w:cs="ＭＳ ゴシック" w:hint="eastAsia"/>
          <w:kern w:val="0"/>
          <w:sz w:val="24"/>
          <w:szCs w:val="24"/>
        </w:rPr>
        <w:t>发表</w:t>
      </w:r>
    </w:p>
    <w:p w:rsidR="00373033" w:rsidRPr="00363F32" w:rsidRDefault="003C413B" w:rsidP="00373033">
      <w:pPr>
        <w:wordWrap w:val="0"/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right"/>
        <w:rPr>
          <w:rFonts w:ascii="游明朝" w:eastAsia="SimSun" w:hAnsi="游明朝" w:cs="ＭＳ ゴシック" w:hint="eastAsia"/>
          <w:kern w:val="0"/>
          <w:sz w:val="24"/>
          <w:szCs w:val="24"/>
          <w:lang w:eastAsia="zh-CN"/>
        </w:rPr>
      </w:pPr>
      <w:r w:rsidRPr="00363F32">
        <w:rPr>
          <w:rFonts w:ascii="游明朝" w:eastAsia="SimSun" w:hAnsi="游明朝" w:cs="ＭＳ ゴシック" w:hint="eastAsia"/>
          <w:kern w:val="0"/>
          <w:sz w:val="24"/>
          <w:szCs w:val="24"/>
          <w:lang w:eastAsia="zh-CN"/>
        </w:rPr>
        <w:t>2020</w:t>
      </w:r>
      <w:r w:rsidR="00373033" w:rsidRPr="00373033">
        <w:rPr>
          <w:rFonts w:ascii="游明朝" w:eastAsia="游明朝" w:hAnsi="游明朝" w:cs="ＭＳ ゴシック" w:hint="eastAsia"/>
          <w:kern w:val="0"/>
          <w:sz w:val="24"/>
          <w:szCs w:val="24"/>
          <w:lang w:eastAsia="zh-CN"/>
        </w:rPr>
        <w:t>．</w:t>
      </w:r>
      <w:r w:rsidRPr="00363F32">
        <w:rPr>
          <w:rFonts w:ascii="游明朝" w:eastAsia="SimSun" w:hAnsi="游明朝" w:cs="ＭＳ ゴシック" w:hint="eastAsia"/>
          <w:kern w:val="0"/>
          <w:sz w:val="24"/>
          <w:szCs w:val="24"/>
          <w:lang w:eastAsia="zh-CN"/>
        </w:rPr>
        <w:t>8</w:t>
      </w:r>
      <w:r w:rsidR="00373033" w:rsidRPr="00373033">
        <w:rPr>
          <w:rFonts w:ascii="游明朝" w:eastAsia="游明朝" w:hAnsi="游明朝" w:cs="ＭＳ ゴシック" w:hint="eastAsia"/>
          <w:kern w:val="0"/>
          <w:sz w:val="24"/>
          <w:szCs w:val="24"/>
          <w:lang w:eastAsia="zh-CN"/>
        </w:rPr>
        <w:t>．</w:t>
      </w:r>
      <w:r w:rsidR="00373033" w:rsidRPr="00363F32">
        <w:rPr>
          <w:rFonts w:ascii="游明朝" w:eastAsia="SimSun" w:hAnsi="游明朝" w:cs="ＭＳ ゴシック" w:hint="eastAsia"/>
          <w:kern w:val="0"/>
          <w:sz w:val="24"/>
          <w:szCs w:val="24"/>
          <w:lang w:eastAsia="zh-CN"/>
        </w:rPr>
        <w:t xml:space="preserve"> 7</w:t>
      </w:r>
      <w:r w:rsidR="00373033" w:rsidRPr="00363F32">
        <w:rPr>
          <w:rFonts w:ascii="游明朝" w:eastAsia="游明朝" w:hAnsi="游明朝" w:cs="ＭＳ ゴシック" w:hint="eastAsia"/>
          <w:kern w:val="0"/>
          <w:sz w:val="24"/>
          <w:szCs w:val="24"/>
          <w:lang w:eastAsia="zh-CN"/>
        </w:rPr>
        <w:t xml:space="preserve">　</w:t>
      </w:r>
      <w:r w:rsidR="00373033" w:rsidRPr="00363F32">
        <w:rPr>
          <w:rFonts w:ascii="游明朝" w:eastAsia="SimSun" w:hAnsi="游明朝" w:cs="ＭＳ ゴシック" w:hint="eastAsia"/>
          <w:kern w:val="0"/>
          <w:sz w:val="24"/>
          <w:szCs w:val="24"/>
          <w:lang w:eastAsia="zh-CN"/>
        </w:rPr>
        <w:t>修改</w:t>
      </w:r>
    </w:p>
    <w:p w:rsidR="00373033" w:rsidRPr="00373033" w:rsidRDefault="00373033" w:rsidP="003C413B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right"/>
        <w:rPr>
          <w:rFonts w:ascii="ＭＳ 明朝" w:eastAsia="SimSun" w:hAnsi="ＭＳ 明朝" w:cs="ＭＳ 明朝" w:hint="eastAsia"/>
          <w:color w:val="000000"/>
          <w:kern w:val="0"/>
          <w:sz w:val="24"/>
          <w:szCs w:val="24"/>
          <w:lang w:eastAsia="zh-CN"/>
        </w:rPr>
      </w:pPr>
      <w:bookmarkStart w:id="0" w:name="_GoBack"/>
      <w:bookmarkEnd w:id="0"/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  <w:lang w:eastAsia="zh-CN"/>
        </w:rPr>
        <w:t>岐阜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县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新的冠状病毒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对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策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总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>部</w:t>
      </w:r>
    </w:p>
    <w:p w:rsidR="00373033" w:rsidRPr="003C413B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１．「</w:t>
      </w:r>
      <w:r w:rsidRPr="00373033">
        <w:rPr>
          <w:rFonts w:ascii="游明朝" w:eastAsia="游明朝" w:hAnsi="游明朝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第二波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u w:val="thick"/>
          <w:lang w:eastAsia="zh-CN"/>
        </w:rPr>
        <w:t>紧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thick"/>
          <w:lang w:eastAsia="zh-CN"/>
        </w:rPr>
        <w:t>急事件</w:t>
      </w: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」</w:t>
      </w:r>
    </w:p>
    <w:p w:rsidR="003C413B" w:rsidRPr="00373033" w:rsidRDefault="003C413B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游ゴシック Light" w:eastAsia="SimSun" w:hAnsi="游ゴシック Light" w:cs="ＭＳ ゴシック"/>
          <w:b/>
          <w:color w:val="000000"/>
          <w:kern w:val="0"/>
          <w:sz w:val="24"/>
          <w:szCs w:val="24"/>
          <w:lang w:eastAsia="zh-CN"/>
        </w:rPr>
      </w:pP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游ゴシック Light" w:eastAsia="游ゴシック Light" w:hAnsi="游ゴシック Light" w:cs="ＭＳ ゴシック"/>
          <w:b/>
          <w:color w:val="000000"/>
          <w:kern w:val="0"/>
          <w:sz w:val="24"/>
          <w:szCs w:val="24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</w:rPr>
        <w:t>○「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第二波</w:t>
      </w: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</w:rPr>
        <w:t>」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已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</w:rPr>
        <w:t>经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到来</w:t>
      </w:r>
    </w:p>
    <w:p w:rsid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 w:hint="eastAsia"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・「ＰＣＲ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检测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阳性率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」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急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剧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上升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。</w:t>
      </w:r>
    </w:p>
    <w:p w:rsidR="003C413B" w:rsidRPr="00373033" w:rsidRDefault="003C413B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/>
          <w:color w:val="000000"/>
          <w:kern w:val="0"/>
          <w:sz w:val="24"/>
          <w:szCs w:val="24"/>
          <w:lang w:eastAsia="zh-CN"/>
        </w:rPr>
      </w:pP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游ゴシック Light" w:eastAsia="SimSun" w:hAnsi="游ゴシック Light" w:cs="ＭＳ ゴシック"/>
          <w:b/>
          <w:color w:val="000000"/>
          <w:kern w:val="0"/>
          <w:sz w:val="24"/>
          <w:szCs w:val="24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</w:rPr>
        <w:t>○</w:t>
      </w:r>
      <w:r w:rsidRPr="00373033">
        <w:rPr>
          <w:rFonts w:ascii="游明朝" w:eastAsia="游明朝" w:hAnsi="游明朝" w:cs="ＭＳ ゴシック" w:hint="eastAsia"/>
          <w:b/>
          <w:color w:val="000000"/>
          <w:kern w:val="0"/>
          <w:sz w:val="24"/>
          <w:szCs w:val="24"/>
        </w:rPr>
        <w:t>在</w:t>
      </w: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</w:rPr>
        <w:t>「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</w:rPr>
        <w:t>爱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知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</w:rPr>
        <w:t>县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，</w:t>
      </w:r>
      <w:r w:rsidRPr="00373033">
        <w:rPr>
          <w:rFonts w:ascii="ＭＳ 明朝" w:eastAsia="SimSun" w:hAnsi="ＭＳ 明朝" w:cs="ＭＳ 明朝" w:hint="eastAsia"/>
          <w:b/>
          <w:color w:val="000000"/>
          <w:kern w:val="0"/>
          <w:sz w:val="24"/>
          <w:szCs w:val="24"/>
        </w:rPr>
        <w:t>特别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是名古屋</w:t>
      </w: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</w:rPr>
        <w:t>」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的酒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</w:rPr>
        <w:t>类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餐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</w:rPr>
        <w:t>厅发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生感染</w:t>
      </w:r>
      <w:r w:rsidRPr="00373033">
        <w:rPr>
          <w:rFonts w:ascii="ＭＳ 明朝" w:eastAsia="SimSun" w:hAnsi="ＭＳ 明朝" w:cs="ＭＳ 明朝" w:hint="eastAsia"/>
          <w:b/>
          <w:color w:val="000000"/>
          <w:kern w:val="0"/>
          <w:sz w:val="24"/>
          <w:szCs w:val="24"/>
        </w:rPr>
        <w:t>数居多</w:t>
      </w: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游明朝" w:hAnsi="游明朝" w:cs="ＭＳ ゴシック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本县感染者中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约</w:t>
      </w:r>
      <w:r w:rsidRPr="00373033">
        <w:rPr>
          <w:rFonts w:ascii="游明朝" w:eastAsia="游明朝" w:hAnsi="游明朝" w:cs="ＭＳ ゴシック"/>
          <w:color w:val="000000"/>
          <w:kern w:val="0"/>
          <w:sz w:val="24"/>
          <w:szCs w:val="24"/>
        </w:rPr>
        <w:t>60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％的感染者来自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爱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知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县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。</w:t>
      </w:r>
    </w:p>
    <w:p w:rsid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ＭＳ 明朝" w:eastAsia="SimSun" w:hAnsi="ＭＳ 明朝" w:cs="ＭＳ 明朝" w:hint="eastAsia"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来自于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爱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知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县的感染者中，有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超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过</w:t>
      </w:r>
      <w:r w:rsidRPr="00373033">
        <w:rPr>
          <w:rFonts w:ascii="游明朝" w:eastAsia="游明朝" w:hAnsi="游明朝" w:cs="ＭＳ ゴシック"/>
          <w:color w:val="000000"/>
          <w:kern w:val="0"/>
          <w:sz w:val="24"/>
          <w:szCs w:val="24"/>
        </w:rPr>
        <w:t>70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％的人</w:t>
      </w:r>
      <w:r w:rsidRPr="00373033">
        <w:rPr>
          <w:rFonts w:ascii="ＭＳ ゴシック" w:eastAsia="SimSun" w:hAnsi="游明朝" w:cs="ＭＳ ゴシック" w:hint="eastAsia"/>
          <w:color w:val="000000"/>
          <w:kern w:val="0"/>
          <w:sz w:val="24"/>
          <w:szCs w:val="24"/>
        </w:rPr>
        <w:t>是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在市区俱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乐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部等酒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类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餐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厅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被感染</w:t>
      </w:r>
    </w:p>
    <w:p w:rsidR="003C413B" w:rsidRPr="00373033" w:rsidRDefault="003C413B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ＭＳ 明朝" w:eastAsia="SimSun" w:hAnsi="ＭＳ 明朝" w:cs="ＭＳ 明朝"/>
          <w:color w:val="000000"/>
          <w:kern w:val="0"/>
          <w:sz w:val="24"/>
          <w:szCs w:val="24"/>
          <w:lang w:eastAsia="zh-CN"/>
        </w:rPr>
      </w:pPr>
    </w:p>
    <w:p w:rsid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○「</w:t>
      </w:r>
      <w:r w:rsidRPr="00373033">
        <w:rPr>
          <w:rFonts w:ascii="游明朝" w:eastAsia="游明朝" w:hAnsi="游明朝" w:cs="ＭＳ ゴシック" w:hint="eastAsia"/>
          <w:b/>
          <w:color w:val="000000"/>
          <w:kern w:val="0"/>
          <w:sz w:val="24"/>
          <w:szCs w:val="24"/>
          <w:lang w:eastAsia="zh-CN"/>
        </w:rPr>
        <w:t>年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轻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人</w:t>
      </w: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」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的感染迅速增加</w:t>
      </w: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、「</w:t>
      </w:r>
      <w:r w:rsidRPr="00373033"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学校的集团感染</w:t>
      </w: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」</w:t>
      </w:r>
      <w:r w:rsidRPr="00373033"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也相继发生</w:t>
      </w:r>
    </w:p>
    <w:p w:rsidR="003C413B" w:rsidRPr="003C413B" w:rsidRDefault="003C413B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</w:pPr>
    </w:p>
    <w:p w:rsidR="00373033" w:rsidRPr="00BB5408" w:rsidRDefault="00373033" w:rsidP="003D76B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游ゴシック Light" w:eastAsia="SimSun" w:hAnsi="游ゴシック Light" w:cs="ＭＳ ゴシック" w:hint="eastAsia"/>
          <w:b/>
          <w:kern w:val="0"/>
          <w:sz w:val="24"/>
          <w:szCs w:val="24"/>
          <w:lang w:eastAsia="zh-CN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kern w:val="0"/>
          <w:sz w:val="24"/>
          <w:szCs w:val="24"/>
          <w:lang w:eastAsia="zh-CN"/>
        </w:rPr>
        <w:t>○</w:t>
      </w:r>
      <w:r w:rsidR="003D76B3" w:rsidRPr="00BB5408">
        <w:rPr>
          <w:rFonts w:ascii="游ゴシック Light" w:eastAsia="SimSun" w:hAnsi="游ゴシック Light" w:cs="ＭＳ ゴシック" w:hint="eastAsia"/>
          <w:b/>
          <w:kern w:val="0"/>
          <w:sz w:val="24"/>
          <w:szCs w:val="24"/>
          <w:lang w:eastAsia="zh-CN"/>
        </w:rPr>
        <w:t>在日居住的</w:t>
      </w:r>
      <w:r w:rsidRPr="00BB5408">
        <w:rPr>
          <w:rFonts w:ascii="游ゴシック Light" w:eastAsia="SimSun" w:hAnsi="游ゴシック Light" w:cs="ＭＳ ゴシック" w:hint="eastAsia"/>
          <w:b/>
          <w:kern w:val="0"/>
          <w:sz w:val="24"/>
          <w:szCs w:val="24"/>
          <w:lang w:eastAsia="zh-CN"/>
        </w:rPr>
        <w:t>外国人的感染，</w:t>
      </w:r>
      <w:r w:rsidR="003D76B3" w:rsidRPr="00BB5408">
        <w:rPr>
          <w:rFonts w:ascii="游ゴシック Light" w:eastAsia="SimSun" w:hAnsi="游ゴシック Light" w:cs="ＭＳ ゴシック" w:hint="eastAsia"/>
          <w:b/>
          <w:kern w:val="0"/>
          <w:sz w:val="24"/>
          <w:szCs w:val="24"/>
          <w:lang w:eastAsia="zh-CN"/>
        </w:rPr>
        <w:t>以及</w:t>
      </w:r>
      <w:r w:rsidRPr="00BB5408">
        <w:rPr>
          <w:rFonts w:ascii="游ゴシック Light" w:eastAsia="SimSun" w:hAnsi="游ゴシック Light" w:cs="ＭＳ ゴシック" w:hint="eastAsia"/>
          <w:b/>
          <w:kern w:val="0"/>
          <w:sz w:val="24"/>
          <w:szCs w:val="24"/>
          <w:lang w:eastAsia="zh-CN"/>
        </w:rPr>
        <w:t>家族内部的感染在增加</w:t>
      </w:r>
    </w:p>
    <w:p w:rsidR="00373033" w:rsidRPr="00BB5408" w:rsidRDefault="003C413B" w:rsidP="003C413B">
      <w:pPr>
        <w:snapToGrid w:val="0"/>
        <w:spacing w:line="360" w:lineRule="exact"/>
        <w:rPr>
          <w:rFonts w:ascii="SimSun" w:eastAsia="SimSun" w:hAnsi="SimSun"/>
          <w:sz w:val="24"/>
          <w:szCs w:val="24"/>
        </w:rPr>
      </w:pPr>
      <w:r w:rsidRPr="00373033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373033" w:rsidRPr="00BB5408">
        <w:rPr>
          <w:rFonts w:ascii="SimSun" w:eastAsia="SimSun" w:hAnsi="SimSun" w:hint="eastAsia"/>
          <w:sz w:val="24"/>
          <w:szCs w:val="24"/>
        </w:rPr>
        <w:t>在多人聚集的场所，在住外国人感染的扩大正在蔓延</w:t>
      </w:r>
    </w:p>
    <w:p w:rsidR="00373033" w:rsidRPr="00BB5408" w:rsidRDefault="003C413B" w:rsidP="003C413B">
      <w:pPr>
        <w:snapToGrid w:val="0"/>
        <w:spacing w:line="360" w:lineRule="exact"/>
        <w:rPr>
          <w:rFonts w:ascii="SimSun" w:eastAsia="SimSun" w:hAnsi="SimSun"/>
          <w:sz w:val="24"/>
          <w:szCs w:val="24"/>
        </w:rPr>
      </w:pPr>
      <w:r w:rsidRPr="00373033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BB5408">
        <w:rPr>
          <w:rFonts w:ascii="SimSun" w:eastAsia="SimSun" w:hAnsi="SimSun" w:hint="eastAsia"/>
          <w:sz w:val="24"/>
          <w:szCs w:val="24"/>
        </w:rPr>
        <w:t>家族</w:t>
      </w:r>
      <w:r w:rsidR="00373033" w:rsidRPr="00BB5408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BB5408">
        <w:rPr>
          <w:rFonts w:ascii="SimSun" w:eastAsia="SimSun" w:hAnsi="SimSun" w:hint="eastAsia"/>
          <w:sz w:val="24"/>
          <w:szCs w:val="24"/>
        </w:rPr>
        <w:t>亲戚之间的感染在增加</w:t>
      </w:r>
    </w:p>
    <w:p w:rsidR="00373033" w:rsidRPr="00373033" w:rsidRDefault="00373033" w:rsidP="003C413B">
      <w:pPr>
        <w:autoSpaceDE w:val="0"/>
        <w:autoSpaceDN w:val="0"/>
        <w:adjustRightInd w:val="0"/>
        <w:snapToGrid w:val="0"/>
        <w:spacing w:line="380" w:lineRule="exact"/>
        <w:jc w:val="left"/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</w:pP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ＭＳ 明朝" w:eastAsia="SimSun" w:hAnsi="ＭＳ 明朝" w:cs="ＭＳ 明朝"/>
          <w:b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○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感染</w:t>
      </w:r>
      <w:r w:rsidRPr="00373033">
        <w:rPr>
          <w:rFonts w:ascii="ＭＳ 明朝" w:eastAsia="SimSun" w:hAnsi="ＭＳ 明朝" w:cs="ＭＳ 明朝" w:hint="eastAsia"/>
          <w:b/>
          <w:color w:val="000000"/>
          <w:kern w:val="0"/>
          <w:sz w:val="24"/>
          <w:szCs w:val="24"/>
          <w:lang w:eastAsia="zh-CN"/>
        </w:rPr>
        <w:t>已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从年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轻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人到老年人的</w:t>
      </w:r>
      <w:r w:rsidRPr="00373033">
        <w:rPr>
          <w:rFonts w:ascii="ＭＳ 明朝" w:eastAsia="SimSun" w:hAnsi="ＭＳ 明朝" w:cs="ＭＳ 明朝" w:hint="eastAsia"/>
          <w:b/>
          <w:color w:val="000000"/>
          <w:kern w:val="0"/>
          <w:sz w:val="24"/>
          <w:szCs w:val="24"/>
          <w:lang w:eastAsia="zh-CN"/>
        </w:rPr>
        <w:t>范围的扩大而</w:t>
      </w:r>
      <w:r w:rsidRPr="00373033"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令人担忧</w:t>
      </w: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ＭＳ 明朝" w:eastAsia="SimSun" w:hAnsi="ＭＳ 明朝" w:cs="ＭＳ 明朝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如果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老年人</w:t>
      </w:r>
      <w:r w:rsidRPr="00373033">
        <w:rPr>
          <w:rFonts w:ascii="ＭＳ ゴシック" w:eastAsia="SimSun" w:hAnsi="游明朝" w:cs="ＭＳ ゴシック" w:hint="eastAsia"/>
          <w:color w:val="000000"/>
          <w:kern w:val="0"/>
          <w:sz w:val="24"/>
          <w:szCs w:val="24"/>
        </w:rPr>
        <w:t>的感染继续扩大，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将</w:t>
      </w:r>
      <w:r w:rsidRPr="00373033">
        <w:rPr>
          <w:rFonts w:ascii="ＭＳ 明朝" w:eastAsia="SimSun" w:hAnsi="ＭＳ 明朝" w:cs="ＭＳ 明朝" w:hint="eastAsia"/>
          <w:color w:val="000000"/>
          <w:kern w:val="0"/>
          <w:sz w:val="24"/>
          <w:szCs w:val="24"/>
        </w:rPr>
        <w:t>会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迅速</w:t>
      </w:r>
      <w:r w:rsidRPr="00373033">
        <w:rPr>
          <w:rFonts w:ascii="ＭＳ 明朝" w:eastAsia="SimSun" w:hAnsi="ＭＳ 明朝" w:cs="ＭＳ 明朝" w:hint="eastAsia"/>
          <w:color w:val="000000"/>
          <w:kern w:val="0"/>
          <w:sz w:val="24"/>
          <w:szCs w:val="24"/>
        </w:rPr>
        <w:t>增大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医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疗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机构</w:t>
      </w:r>
      <w:r w:rsidRPr="00373033">
        <w:rPr>
          <w:rFonts w:ascii="ＭＳ 明朝" w:eastAsia="SimSun" w:hAnsi="ＭＳ 明朝" w:cs="ＭＳ 明朝" w:hint="eastAsia"/>
          <w:color w:val="000000"/>
          <w:kern w:val="0"/>
          <w:sz w:val="24"/>
          <w:szCs w:val="24"/>
        </w:rPr>
        <w:t>的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压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力</w:t>
      </w: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游明朝" w:hAnsi="游明朝" w:cs="ＭＳ ゴシック"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  <w:lang w:eastAsia="zh-CN"/>
        </w:rPr>
        <w:t>（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  <w:lang w:eastAsia="zh-CN"/>
        </w:rPr>
        <w:t>重症患者数增大的风险度高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  <w:lang w:eastAsia="zh-CN"/>
        </w:rPr>
        <w:t>）</w:t>
      </w:r>
    </w:p>
    <w:p w:rsidR="003C413B" w:rsidRPr="00373033" w:rsidRDefault="003C413B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/>
          <w:color w:val="000000"/>
          <w:kern w:val="0"/>
          <w:sz w:val="24"/>
          <w:szCs w:val="24"/>
          <w:lang w:eastAsia="zh-CN"/>
        </w:rPr>
      </w:pP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游ゴシック Light" w:eastAsia="SimSun" w:hAnsi="游ゴシック Light" w:cs="ＭＳ ゴシック"/>
          <w:b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○</w:t>
      </w:r>
      <w:r w:rsidRPr="00373033"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今后，</w:t>
      </w:r>
      <w:r w:rsidRPr="00373033">
        <w:rPr>
          <w:rFonts w:ascii="游明朝" w:eastAsia="游明朝" w:hAnsi="游明朝" w:cs="ＭＳ ゴシック" w:hint="eastAsia"/>
          <w:b/>
          <w:color w:val="000000"/>
          <w:kern w:val="0"/>
          <w:sz w:val="24"/>
          <w:szCs w:val="24"/>
          <w:lang w:eastAsia="zh-CN"/>
        </w:rPr>
        <w:t>人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们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的</w:t>
      </w:r>
      <w:r w:rsidRPr="00373033">
        <w:rPr>
          <w:rFonts w:ascii="ＭＳ 明朝" w:eastAsia="SimSun" w:hAnsi="ＭＳ 明朝" w:cs="ＭＳ 明朝" w:hint="eastAsia"/>
          <w:b/>
          <w:color w:val="000000"/>
          <w:kern w:val="0"/>
          <w:sz w:val="24"/>
          <w:szCs w:val="24"/>
          <w:lang w:eastAsia="zh-CN"/>
        </w:rPr>
        <w:t>活动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将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会更加活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跃</w:t>
      </w:r>
    </w:p>
    <w:p w:rsid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 w:hint="eastAsia"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・全面的「暑假」</w:t>
      </w:r>
    </w:p>
    <w:p w:rsidR="003C413B" w:rsidRPr="00373033" w:rsidRDefault="003C413B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/>
          <w:color w:val="000000"/>
          <w:kern w:val="0"/>
          <w:sz w:val="24"/>
          <w:szCs w:val="24"/>
          <w:lang w:eastAsia="zh-CN"/>
        </w:rPr>
      </w:pP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游ゴシック Light" w:eastAsia="SimSun" w:hAnsi="游ゴシック Light" w:cs="ＭＳ ゴシック"/>
          <w:b/>
          <w:color w:val="000000"/>
          <w:kern w:val="0"/>
          <w:sz w:val="24"/>
          <w:szCs w:val="24"/>
          <w:u w:val="thick"/>
          <w:lang w:eastAsia="zh-CN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２．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u w:val="thick"/>
          <w:lang w:eastAsia="zh-CN"/>
        </w:rPr>
        <w:t>紧</w:t>
      </w:r>
      <w:r w:rsidRPr="00373033">
        <w:rPr>
          <w:rFonts w:ascii="游明朝" w:eastAsia="游明朝" w:hAnsi="游明朝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急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u w:val="thick"/>
          <w:lang w:eastAsia="zh-CN"/>
        </w:rPr>
        <w:t>对</w:t>
      </w:r>
      <w:r w:rsidRPr="00373033">
        <w:rPr>
          <w:rFonts w:ascii="游明朝" w:eastAsia="游明朝" w:hAnsi="游明朝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策</w:t>
      </w: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（</w:t>
      </w:r>
      <w:r w:rsidRPr="00373033">
        <w:rPr>
          <w:rFonts w:ascii="ＭＳ 明朝" w:eastAsia="SimSun" w:hAnsi="ＭＳ 明朝" w:cs="ＭＳ 明朝" w:hint="eastAsia"/>
          <w:b/>
          <w:color w:val="000000"/>
          <w:kern w:val="0"/>
          <w:sz w:val="24"/>
          <w:szCs w:val="24"/>
          <w:u w:val="thick"/>
          <w:lang w:eastAsia="zh-CN"/>
        </w:rPr>
        <w:t>采取</w:t>
      </w: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「</w:t>
      </w:r>
      <w:r w:rsidRPr="00373033">
        <w:rPr>
          <w:rFonts w:ascii="ＭＳ 明朝" w:eastAsia="SimSun" w:hAnsi="ＭＳ 明朝" w:cs="ＭＳ 明朝" w:hint="eastAsia"/>
          <w:b/>
          <w:color w:val="000000"/>
          <w:kern w:val="0"/>
          <w:sz w:val="24"/>
          <w:szCs w:val="24"/>
          <w:u w:val="thick"/>
          <w:lang w:eastAsia="zh-CN"/>
        </w:rPr>
        <w:t>只在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thick"/>
          <w:lang w:eastAsia="zh-CN"/>
        </w:rPr>
        <w:t>岐阜</w:t>
      </w: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」</w:t>
      </w:r>
      <w:r w:rsidRPr="00373033"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的方式</w:t>
      </w: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）</w:t>
      </w: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游ゴシック Light" w:eastAsia="SimSun" w:hAnsi="游ゴシック Light" w:cs="ＭＳ ゴシック"/>
          <w:b/>
          <w:kern w:val="0"/>
          <w:sz w:val="24"/>
          <w:szCs w:val="24"/>
          <w:u w:val="thick"/>
          <w:lang w:eastAsia="zh-CN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（１）</w:t>
      </w:r>
      <w:r w:rsidRPr="00373033"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呼吁</w:t>
      </w:r>
      <w:r w:rsidRPr="00373033">
        <w:rPr>
          <w:rFonts w:ascii="游ゴシック Light" w:eastAsia="SimSun" w:hAnsi="游ゴシック Light" w:cs="ＭＳ ゴシック" w:hint="eastAsia"/>
          <w:b/>
          <w:kern w:val="0"/>
          <w:sz w:val="24"/>
          <w:szCs w:val="24"/>
          <w:u w:val="thick"/>
          <w:lang w:eastAsia="zh-CN"/>
        </w:rPr>
        <w:t>岐阜县的县民们要努力做到以下：</w:t>
      </w:r>
    </w:p>
    <w:p w:rsid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ＭＳ 明朝" w:eastAsia="SimSun" w:hAnsi="ＭＳ 明朝" w:cs="ＭＳ 明朝" w:hint="eastAsia"/>
          <w:b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○</w:t>
      </w:r>
      <w:r w:rsidRPr="00373033">
        <w:rPr>
          <w:rFonts w:ascii="ＭＳ 明朝" w:eastAsia="SimSun" w:hAnsi="ＭＳ 明朝" w:cs="ＭＳ 明朝" w:hint="eastAsia"/>
          <w:b/>
          <w:color w:val="000000"/>
          <w:kern w:val="0"/>
          <w:sz w:val="24"/>
          <w:szCs w:val="24"/>
          <w:lang w:eastAsia="zh-CN"/>
        </w:rPr>
        <w:t>要避免在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爱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知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县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，尤其是名古屋</w:t>
      </w:r>
      <w:r w:rsidRPr="00373033">
        <w:rPr>
          <w:rFonts w:ascii="ＭＳ 明朝" w:eastAsia="SimSun" w:hAnsi="ＭＳ 明朝" w:cs="ＭＳ 明朝" w:hint="eastAsia"/>
          <w:b/>
          <w:color w:val="000000"/>
          <w:kern w:val="0"/>
          <w:sz w:val="24"/>
          <w:szCs w:val="24"/>
          <w:lang w:eastAsia="zh-CN"/>
        </w:rPr>
        <w:t>的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饮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酒</w:t>
      </w:r>
      <w:r w:rsidRPr="00373033">
        <w:rPr>
          <w:rFonts w:ascii="ＭＳ 明朝" w:eastAsia="SimSun" w:hAnsi="ＭＳ 明朝" w:cs="ＭＳ 明朝" w:hint="eastAsia"/>
          <w:b/>
          <w:color w:val="000000"/>
          <w:kern w:val="0"/>
          <w:sz w:val="24"/>
          <w:szCs w:val="24"/>
          <w:lang w:eastAsia="zh-CN"/>
        </w:rPr>
        <w:t>聚餐</w:t>
      </w:r>
    </w:p>
    <w:p w:rsidR="003C413B" w:rsidRPr="00373033" w:rsidRDefault="003C413B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ＭＳ 明朝" w:eastAsia="SimSun" w:hAnsi="ＭＳ 明朝" w:cs="ＭＳ 明朝"/>
          <w:b/>
          <w:color w:val="000000"/>
          <w:kern w:val="0"/>
          <w:sz w:val="24"/>
          <w:szCs w:val="24"/>
          <w:lang w:eastAsia="zh-CN"/>
        </w:rPr>
      </w:pP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游ゴシック Light" w:eastAsia="SimSun" w:hAnsi="游ゴシック Light" w:cs="ＭＳ ゴシック"/>
          <w:b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○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为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学校暑假和</w:t>
      </w:r>
      <w:r w:rsidRPr="00373033">
        <w:rPr>
          <w:rFonts w:ascii="ＭＳ ゴシック" w:eastAsia="SimSun" w:hAnsi="游明朝" w:cs="ＭＳ ゴシック" w:hint="eastAsia"/>
          <w:b/>
          <w:color w:val="000000"/>
          <w:kern w:val="0"/>
          <w:sz w:val="24"/>
          <w:szCs w:val="24"/>
          <w:lang w:eastAsia="zh-CN"/>
        </w:rPr>
        <w:t>盂兰盆节的</w:t>
      </w:r>
      <w:r w:rsidRPr="00373033">
        <w:rPr>
          <w:rFonts w:ascii="游明朝" w:eastAsia="游明朝" w:hAnsi="游明朝" w:cs="ＭＳ ゴシック" w:hint="eastAsia"/>
          <w:b/>
          <w:color w:val="000000"/>
          <w:kern w:val="0"/>
          <w:sz w:val="24"/>
          <w:szCs w:val="24"/>
          <w:lang w:eastAsia="zh-CN"/>
        </w:rPr>
        <w:t>假期采取全面措施</w:t>
      </w: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・学生每天使用健康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检查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卡来管理自己的身体状况</w:t>
      </w: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・父母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要确认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儿童的感染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预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防措施</w:t>
      </w: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ＭＳ ゴシック" w:eastAsia="SimSun" w:hAnsi="游明朝" w:cs="ＭＳ ゴシック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・在</w:t>
      </w:r>
      <w:r w:rsidRPr="00373033">
        <w:rPr>
          <w:rFonts w:ascii="ＭＳ ゴシック" w:eastAsia="SimSun" w:hAnsi="游明朝" w:cs="ＭＳ ゴシック" w:hint="eastAsia"/>
          <w:color w:val="000000"/>
          <w:kern w:val="0"/>
          <w:sz w:val="24"/>
          <w:szCs w:val="24"/>
        </w:rPr>
        <w:t>封闭场所或人口密集场所，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不要</w:t>
      </w:r>
      <w:r w:rsidRPr="00373033">
        <w:rPr>
          <w:rFonts w:ascii="ＭＳ ゴシック" w:eastAsia="SimSun" w:hAnsi="游明朝" w:cs="ＭＳ ゴシック" w:hint="eastAsia"/>
          <w:color w:val="000000"/>
          <w:kern w:val="0"/>
          <w:sz w:val="24"/>
          <w:szCs w:val="24"/>
        </w:rPr>
        <w:t>聚餐，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聚会</w:t>
      </w:r>
      <w:r w:rsidRPr="00373033">
        <w:rPr>
          <w:rFonts w:ascii="ＭＳ ゴシック" w:eastAsia="SimSun" w:hAnsi="游明朝" w:cs="ＭＳ ゴシック" w:hint="eastAsia"/>
          <w:color w:val="000000"/>
          <w:kern w:val="0"/>
          <w:sz w:val="24"/>
          <w:szCs w:val="24"/>
        </w:rPr>
        <w:t>以及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卡拉</w:t>
      </w:r>
      <w:r w:rsidRPr="00373033">
        <w:rPr>
          <w:rFonts w:ascii="游明朝" w:eastAsia="游明朝" w:hAnsi="游明朝" w:cs="ＭＳ ゴシック"/>
          <w:color w:val="000000"/>
          <w:kern w:val="0"/>
          <w:sz w:val="24"/>
          <w:szCs w:val="24"/>
        </w:rPr>
        <w:t>OK</w:t>
      </w:r>
      <w:r w:rsidRPr="00373033">
        <w:rPr>
          <w:rFonts w:ascii="ＭＳ ゴシック" w:eastAsia="SimSun" w:hAnsi="游明朝" w:cs="ＭＳ ゴシック" w:hint="eastAsia"/>
          <w:color w:val="000000"/>
          <w:kern w:val="0"/>
          <w:sz w:val="24"/>
          <w:szCs w:val="24"/>
        </w:rPr>
        <w:t>等</w:t>
      </w:r>
    </w:p>
    <w:p w:rsid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 w:hint="eastAsia"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要避免跨县的外出，特别是感染扩大进行的地域，尤其是爱知县等的往来</w:t>
      </w:r>
    </w:p>
    <w:p w:rsidR="003C413B" w:rsidRDefault="003C413B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kern w:val="0"/>
          <w:sz w:val="24"/>
          <w:szCs w:val="24"/>
        </w:rPr>
        <w:t>・</w:t>
      </w:r>
      <w:r w:rsidRPr="00BB5408">
        <w:rPr>
          <w:rFonts w:ascii="游明朝" w:eastAsia="SimSun" w:hAnsi="游明朝" w:cs="ＭＳ ゴシック" w:hint="eastAsia"/>
          <w:kern w:val="0"/>
          <w:sz w:val="24"/>
          <w:szCs w:val="24"/>
        </w:rPr>
        <w:t>盂兰盆节期间的归乡，要根据身体状况，</w:t>
      </w:r>
      <w:r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目的地的具体情况而进行慎重决定</w:t>
      </w:r>
    </w:p>
    <w:p w:rsidR="003C413B" w:rsidRPr="00010045" w:rsidRDefault="003C413B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 w:hint="eastAsia"/>
          <w:kern w:val="0"/>
          <w:sz w:val="24"/>
          <w:szCs w:val="24"/>
          <w:lang w:eastAsia="zh-CN"/>
        </w:rPr>
      </w:pPr>
      <w:r w:rsidRPr="00373033">
        <w:rPr>
          <w:rFonts w:ascii="游明朝" w:eastAsia="游明朝" w:hAnsi="游明朝" w:cs="ＭＳ ゴシック" w:hint="eastAsia"/>
          <w:kern w:val="0"/>
          <w:sz w:val="24"/>
          <w:szCs w:val="24"/>
        </w:rPr>
        <w:lastRenderedPageBreak/>
        <w:t>・</w:t>
      </w:r>
      <w:r w:rsidR="00A105BD" w:rsidRPr="00010045">
        <w:rPr>
          <w:rFonts w:ascii="游明朝" w:eastAsia="SimSun" w:hAnsi="游明朝" w:cs="ＭＳ ゴシック" w:hint="eastAsia"/>
          <w:kern w:val="0"/>
          <w:sz w:val="24"/>
          <w:szCs w:val="24"/>
        </w:rPr>
        <w:t>家庭成员之间要彻底进行肺炎感染预防措施，尤其注意不要传染给年长者</w:t>
      </w:r>
    </w:p>
    <w:p w:rsidR="00A105BD" w:rsidRPr="00373033" w:rsidRDefault="00A105BD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/>
          <w:kern w:val="0"/>
          <w:sz w:val="24"/>
          <w:szCs w:val="24"/>
          <w:lang w:eastAsia="zh-CN"/>
        </w:rPr>
      </w:pP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ＭＳ 明朝" w:eastAsia="SimSun" w:hAnsi="ＭＳ 明朝" w:cs="ＭＳ 明朝"/>
          <w:b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○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彻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底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实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施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预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防感染的基本措施</w:t>
      </w: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游明朝" w:hAnsi="游明朝" w:cs="ＭＳ ゴシック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・「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与人保持距离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」「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戴口罩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」「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洗手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」。</w:t>
      </w:r>
    </w:p>
    <w:p w:rsid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 w:hint="eastAsia"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・避开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3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密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”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的地方（「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密闭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」「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密集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」「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密切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」）</w:t>
      </w:r>
    </w:p>
    <w:p w:rsidR="00A105BD" w:rsidRPr="00373033" w:rsidRDefault="00A105BD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kern w:val="0"/>
          <w:sz w:val="24"/>
          <w:szCs w:val="24"/>
        </w:rPr>
        <w:t>・</w:t>
      </w:r>
      <w:r w:rsidRPr="00010045">
        <w:rPr>
          <w:rFonts w:ascii="游明朝" w:eastAsia="SimSun" w:hAnsi="游明朝" w:cs="ＭＳ ゴシック" w:hint="eastAsia"/>
          <w:kern w:val="0"/>
          <w:sz w:val="24"/>
          <w:szCs w:val="24"/>
        </w:rPr>
        <w:t>要尽量避免多人数集团性的聚餐，或在健身房等密闭空间进行激烈的运动</w:t>
      </w: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kern w:val="0"/>
          <w:sz w:val="24"/>
          <w:szCs w:val="24"/>
        </w:rPr>
        <w:t>・每天</w:t>
      </w:r>
      <w:r w:rsidRPr="00373033">
        <w:rPr>
          <w:rFonts w:ascii="游明朝" w:eastAsia="SimSun" w:hAnsi="游明朝" w:cs="ＭＳ ゴシック" w:hint="eastAsia"/>
          <w:kern w:val="0"/>
          <w:sz w:val="24"/>
          <w:szCs w:val="24"/>
        </w:rPr>
        <w:t>自己</w:t>
      </w:r>
      <w:r w:rsidRPr="00373033">
        <w:rPr>
          <w:rFonts w:ascii="SimSun" w:eastAsia="SimSun" w:hAnsi="SimSun" w:cs="SimSun" w:hint="eastAsia"/>
          <w:kern w:val="0"/>
          <w:sz w:val="24"/>
          <w:szCs w:val="24"/>
        </w:rPr>
        <w:t>检查</w:t>
      </w:r>
      <w:r w:rsidRPr="00373033">
        <w:rPr>
          <w:rFonts w:ascii="ＭＳ 明朝" w:eastAsia="ＭＳ 明朝" w:hAnsi="ＭＳ 明朝" w:cs="ＭＳ 明朝" w:hint="eastAsia"/>
          <w:kern w:val="0"/>
          <w:sz w:val="24"/>
          <w:szCs w:val="24"/>
        </w:rPr>
        <w:t>身体状况，如果感</w:t>
      </w:r>
      <w:r w:rsidRPr="00373033">
        <w:rPr>
          <w:rFonts w:ascii="SimSun" w:eastAsia="SimSun" w:hAnsi="SimSun" w:cs="SimSun" w:hint="eastAsia"/>
          <w:kern w:val="0"/>
          <w:sz w:val="24"/>
          <w:szCs w:val="24"/>
        </w:rPr>
        <w:t>觉</w:t>
      </w:r>
      <w:r w:rsidRPr="00373033">
        <w:rPr>
          <w:rFonts w:ascii="ＭＳ 明朝" w:eastAsia="ＭＳ 明朝" w:hAnsi="ＭＳ 明朝" w:cs="ＭＳ 明朝" w:hint="eastAsia"/>
          <w:kern w:val="0"/>
          <w:sz w:val="24"/>
          <w:szCs w:val="24"/>
        </w:rPr>
        <w:t>不适，</w:t>
      </w:r>
      <w:r w:rsidRPr="00373033">
        <w:rPr>
          <w:rFonts w:ascii="SimSun" w:eastAsia="SimSun" w:hAnsi="SimSun" w:cs="SimSun" w:hint="eastAsia"/>
          <w:kern w:val="0"/>
          <w:sz w:val="24"/>
          <w:szCs w:val="24"/>
        </w:rPr>
        <w:t>请</w:t>
      </w:r>
      <w:r w:rsidRPr="00373033">
        <w:rPr>
          <w:rFonts w:ascii="ＭＳ 明朝" w:eastAsia="ＭＳ 明朝" w:hAnsi="ＭＳ 明朝" w:cs="ＭＳ 明朝" w:hint="eastAsia"/>
          <w:kern w:val="0"/>
          <w:sz w:val="24"/>
          <w:szCs w:val="24"/>
        </w:rPr>
        <w:t>停止外出</w:t>
      </w:r>
    </w:p>
    <w:p w:rsidR="00373033" w:rsidRDefault="00373033" w:rsidP="00373033">
      <w:pPr>
        <w:snapToGrid w:val="0"/>
        <w:spacing w:line="380" w:lineRule="exact"/>
        <w:ind w:left="180" w:hangingChars="75" w:hanging="180"/>
        <w:rPr>
          <w:rFonts w:ascii="游明朝" w:eastAsia="SimSun" w:hAnsi="游明朝" w:cs="Times New Roman" w:hint="eastAsia"/>
          <w:sz w:val="24"/>
          <w:szCs w:val="24"/>
          <w:lang w:eastAsia="zh-CN"/>
        </w:rPr>
      </w:pPr>
      <w:r w:rsidRPr="00373033">
        <w:rPr>
          <w:rFonts w:ascii="游明朝" w:eastAsia="游明朝" w:hAnsi="游明朝" w:cs="Times New Roman" w:hint="eastAsia"/>
          <w:sz w:val="24"/>
          <w:szCs w:val="24"/>
        </w:rPr>
        <w:t>・</w:t>
      </w:r>
      <w:r w:rsidRPr="00373033">
        <w:rPr>
          <w:rFonts w:ascii="游明朝" w:eastAsia="SimSun" w:hAnsi="游明朝" w:cs="Times New Roman" w:hint="eastAsia"/>
          <w:sz w:val="24"/>
          <w:szCs w:val="24"/>
        </w:rPr>
        <w:t>充分</w:t>
      </w:r>
      <w:r w:rsidRPr="00373033">
        <w:rPr>
          <w:rFonts w:ascii="游明朝" w:eastAsia="游明朝" w:hAnsi="游明朝" w:cs="Times New Roman" w:hint="eastAsia"/>
          <w:sz w:val="24"/>
          <w:szCs w:val="24"/>
        </w:rPr>
        <w:t>利用</w:t>
      </w:r>
      <w:r w:rsidRPr="00373033">
        <w:rPr>
          <w:rFonts w:ascii="SimSun" w:eastAsia="SimSun" w:hAnsi="SimSun" w:cs="SimSun" w:hint="eastAsia"/>
          <w:sz w:val="24"/>
          <w:szCs w:val="24"/>
        </w:rPr>
        <w:t>县</w:t>
      </w:r>
      <w:r w:rsidRPr="00373033">
        <w:rPr>
          <w:rFonts w:ascii="ＭＳ 明朝" w:eastAsia="ＭＳ 明朝" w:hAnsi="ＭＳ 明朝" w:cs="ＭＳ 明朝" w:hint="eastAsia"/>
          <w:sz w:val="24"/>
          <w:szCs w:val="24"/>
        </w:rPr>
        <w:t>的“感染警</w:t>
      </w:r>
      <w:r w:rsidRPr="00373033">
        <w:rPr>
          <w:rFonts w:ascii="SimSun" w:eastAsia="SimSun" w:hAnsi="SimSun" w:cs="SimSun" w:hint="eastAsia"/>
          <w:sz w:val="24"/>
          <w:szCs w:val="24"/>
        </w:rPr>
        <w:t>报</w:t>
      </w:r>
      <w:r w:rsidRPr="00373033">
        <w:rPr>
          <w:rFonts w:ascii="游明朝" w:eastAsia="游明朝" w:hAnsi="游明朝" w:cs="Times New Roman"/>
          <w:sz w:val="24"/>
          <w:szCs w:val="24"/>
        </w:rPr>
        <w:t>QR</w:t>
      </w:r>
      <w:r w:rsidRPr="00373033">
        <w:rPr>
          <w:rFonts w:ascii="游明朝" w:eastAsia="游明朝" w:hAnsi="游明朝" w:cs="Times New Roman" w:hint="eastAsia"/>
          <w:sz w:val="24"/>
          <w:szCs w:val="24"/>
        </w:rPr>
        <w:t>系</w:t>
      </w:r>
      <w:r w:rsidRPr="00373033">
        <w:rPr>
          <w:rFonts w:ascii="SimSun" w:eastAsia="SimSun" w:hAnsi="SimSun" w:cs="SimSun" w:hint="eastAsia"/>
          <w:sz w:val="24"/>
          <w:szCs w:val="24"/>
        </w:rPr>
        <w:t>统</w:t>
      </w:r>
      <w:r w:rsidRPr="00373033">
        <w:rPr>
          <w:rFonts w:ascii="ＭＳ 明朝" w:eastAsia="ＭＳ 明朝" w:hAnsi="ＭＳ 明朝" w:cs="ＭＳ 明朝" w:hint="eastAsia"/>
          <w:sz w:val="24"/>
          <w:szCs w:val="24"/>
        </w:rPr>
        <w:t>”和政府的“</w:t>
      </w:r>
      <w:r w:rsidRPr="00373033">
        <w:rPr>
          <w:rFonts w:ascii="SimSun" w:eastAsia="SimSun" w:hAnsi="SimSun" w:cs="SimSun" w:hint="eastAsia"/>
          <w:sz w:val="24"/>
          <w:szCs w:val="24"/>
        </w:rPr>
        <w:t>接触确认程序（</w:t>
      </w:r>
      <w:r w:rsidRPr="00373033">
        <w:rPr>
          <w:rFonts w:ascii="SimSun" w:eastAsia="SimSun" w:hAnsi="SimSun" w:cs="SimSun"/>
          <w:sz w:val="24"/>
          <w:szCs w:val="24"/>
        </w:rPr>
        <w:t>COCOA</w:t>
      </w:r>
      <w:r w:rsidRPr="00373033">
        <w:rPr>
          <w:rFonts w:ascii="SimSun" w:eastAsia="SimSun" w:hAnsi="SimSun" w:cs="SimSun" w:hint="eastAsia"/>
          <w:sz w:val="24"/>
          <w:szCs w:val="24"/>
        </w:rPr>
        <w:t>）</w:t>
      </w:r>
      <w:r w:rsidRPr="00373033">
        <w:rPr>
          <w:rFonts w:ascii="游明朝" w:eastAsia="游明朝" w:hAnsi="游明朝" w:cs="Times New Roman" w:hint="eastAsia"/>
          <w:sz w:val="24"/>
          <w:szCs w:val="24"/>
        </w:rPr>
        <w:t>”</w:t>
      </w:r>
    </w:p>
    <w:p w:rsidR="00A105BD" w:rsidRPr="00373033" w:rsidRDefault="00A105BD" w:rsidP="00373033">
      <w:pPr>
        <w:snapToGrid w:val="0"/>
        <w:spacing w:line="380" w:lineRule="exact"/>
        <w:ind w:left="180" w:hangingChars="75" w:hanging="180"/>
        <w:rPr>
          <w:rFonts w:ascii="游明朝" w:eastAsia="SimSun" w:hAnsi="游明朝" w:cs="Times New Roman"/>
          <w:sz w:val="24"/>
          <w:szCs w:val="24"/>
          <w:lang w:eastAsia="zh-CN"/>
        </w:rPr>
      </w:pP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游ゴシック Light" w:eastAsia="SimSun" w:hAnsi="游ゴシック Light" w:cs="ＭＳ ゴシック"/>
          <w:b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○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严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格遵守行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动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准</w:t>
      </w:r>
      <w:r w:rsidRPr="00373033"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则</w:t>
      </w:r>
      <w:r w:rsidRPr="0037303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lang w:eastAsia="zh-CN"/>
        </w:rPr>
        <w:t>和</w:t>
      </w:r>
      <w:r w:rsidRPr="00373033">
        <w:rPr>
          <w:rFonts w:ascii="ＭＳ 明朝" w:eastAsia="SimSun" w:hAnsi="ＭＳ 明朝" w:cs="ＭＳ 明朝" w:hint="eastAsia"/>
          <w:b/>
          <w:color w:val="000000"/>
          <w:kern w:val="0"/>
          <w:sz w:val="24"/>
          <w:szCs w:val="24"/>
          <w:lang w:eastAsia="zh-CN"/>
        </w:rPr>
        <w:t>行动指南</w:t>
      </w: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对于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没有</w:t>
      </w:r>
      <w:r w:rsidRPr="00373033">
        <w:rPr>
          <w:rFonts w:ascii="ＭＳ 明朝" w:eastAsia="SimSun" w:hAnsi="ＭＳ 明朝" w:cs="ＭＳ 明朝" w:hint="eastAsia"/>
          <w:color w:val="000000"/>
          <w:kern w:val="0"/>
          <w:sz w:val="24"/>
          <w:szCs w:val="24"/>
        </w:rPr>
        <w:t>彻底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采取措施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预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防感染的</w:t>
      </w:r>
      <w:r w:rsidRPr="00373033">
        <w:rPr>
          <w:rFonts w:ascii="ＭＳ 明朝" w:eastAsia="SimSun" w:hAnsi="ＭＳ 明朝" w:cs="ＭＳ 明朝" w:hint="eastAsia"/>
          <w:color w:val="000000"/>
          <w:kern w:val="0"/>
          <w:sz w:val="24"/>
          <w:szCs w:val="24"/>
        </w:rPr>
        <w:t>店铺，如果感染在店铺发生，则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根据《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传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染病控制法》</w:t>
      </w:r>
      <w:r w:rsidRPr="00373033">
        <w:rPr>
          <w:rFonts w:ascii="SimSun" w:eastAsia="SimSun" w:hAnsi="SimSun" w:cs="SimSun" w:hint="eastAsia"/>
          <w:color w:val="000000"/>
          <w:kern w:val="0"/>
          <w:sz w:val="24"/>
          <w:szCs w:val="24"/>
        </w:rPr>
        <w:t>对店铺进行店名的公布，以及入店检查。</w:t>
      </w: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对于发生集团感染的店铺，</w:t>
      </w:r>
      <w:r w:rsidRPr="003730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根据《特殊措施法》</w:t>
      </w:r>
      <w:r w:rsidRPr="00373033">
        <w:rPr>
          <w:rFonts w:ascii="ＭＳ 明朝" w:eastAsia="SimSun" w:hAnsi="ＭＳ 明朝" w:cs="ＭＳ 明朝" w:hint="eastAsia"/>
          <w:color w:val="000000"/>
          <w:kern w:val="0"/>
          <w:sz w:val="24"/>
          <w:szCs w:val="24"/>
        </w:rPr>
        <w:t>进行个别店铺停业要求和行业指导。</w:t>
      </w:r>
    </w:p>
    <w:p w:rsidR="00373033" w:rsidRPr="00373033" w:rsidRDefault="00373033" w:rsidP="00373033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支持张贴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「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传染肺炎对策实施中</w:t>
      </w: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！」</w:t>
      </w:r>
      <w:r w:rsidRPr="00373033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的海报，并在县网站，杂志，网页上等宣传推荐利用张贴海报的店铺</w:t>
      </w:r>
    </w:p>
    <w:p w:rsidR="001C268B" w:rsidRDefault="005B6065">
      <w:pPr>
        <w:rPr>
          <w:rFonts w:eastAsia="SimSun" w:hint="eastAsia"/>
          <w:lang w:eastAsia="zh-CN"/>
        </w:rPr>
      </w:pPr>
    </w:p>
    <w:p w:rsidR="00FB07E7" w:rsidRDefault="00FB07E7">
      <w:pPr>
        <w:rPr>
          <w:rFonts w:eastAsia="SimSun" w:hint="eastAsia"/>
          <w:lang w:eastAsia="zh-CN"/>
        </w:rPr>
      </w:pPr>
    </w:p>
    <w:p w:rsidR="00A105BD" w:rsidRPr="003D76B3" w:rsidRDefault="00FB07E7" w:rsidP="00FB07E7">
      <w:pPr>
        <w:rPr>
          <w:rFonts w:ascii="ＭＳ ゴシック" w:eastAsia="SimSun" w:hAnsi="ＭＳ ゴシック"/>
          <w:color w:val="FF0000"/>
          <w:sz w:val="28"/>
          <w:szCs w:val="28"/>
          <w:u w:val="thick"/>
          <w:lang w:eastAsia="zh-CN"/>
        </w:rPr>
      </w:pPr>
      <w:r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（</w:t>
      </w:r>
      <w:r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２</w:t>
      </w: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）</w:t>
      </w:r>
      <w:r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>对在日居住的外国人的对应</w:t>
      </w:r>
      <w:r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u w:val="thick"/>
          <w:lang w:eastAsia="zh-CN"/>
        </w:rPr>
        <w:t xml:space="preserve"> </w:t>
      </w:r>
    </w:p>
    <w:p w:rsidR="00A105BD" w:rsidRDefault="00FB07E7" w:rsidP="00FB07E7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○</w:t>
      </w:r>
      <w:r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流行病学的调查和启发要</w:t>
      </w:r>
      <w:r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  <w:t>彻底进行</w:t>
      </w:r>
    </w:p>
    <w:p w:rsidR="00FB07E7" w:rsidRDefault="00FB07E7" w:rsidP="00FB07E7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</w:t>
      </w:r>
      <w:r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确保有多种语言翻译的自愿者，同时详细进行对在日居住的外国人的感染者，浓厚接触者的调查，并且对防止传染的扩大进行呼吁</w:t>
      </w:r>
    </w:p>
    <w:p w:rsidR="00FB07E7" w:rsidRDefault="00FB07E7" w:rsidP="00FB07E7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 w:hint="eastAsia"/>
          <w:color w:val="000000"/>
          <w:kern w:val="0"/>
          <w:sz w:val="24"/>
          <w:szCs w:val="24"/>
          <w:lang w:eastAsia="zh-CN"/>
        </w:rPr>
      </w:pPr>
    </w:p>
    <w:p w:rsidR="00FB07E7" w:rsidRDefault="00FB07E7" w:rsidP="00FB07E7">
      <w:pPr>
        <w:autoSpaceDE w:val="0"/>
        <w:autoSpaceDN w:val="0"/>
        <w:adjustRightInd w:val="0"/>
        <w:snapToGrid w:val="0"/>
        <w:spacing w:line="380" w:lineRule="exact"/>
        <w:ind w:left="181" w:hangingChars="75" w:hanging="181"/>
        <w:jc w:val="left"/>
        <w:rPr>
          <w:rFonts w:ascii="SimSun" w:eastAsia="SimSun" w:hAnsi="SimSun" w:cs="SimSun" w:hint="eastAsia"/>
          <w:b/>
          <w:color w:val="000000"/>
          <w:kern w:val="0"/>
          <w:sz w:val="24"/>
          <w:szCs w:val="24"/>
          <w:lang w:eastAsia="zh-CN"/>
        </w:rPr>
      </w:pPr>
      <w:r w:rsidRPr="00373033">
        <w:rPr>
          <w:rFonts w:ascii="游ゴシック Light" w:eastAsia="游ゴシック Light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○</w:t>
      </w:r>
      <w:r>
        <w:rPr>
          <w:rFonts w:ascii="游ゴシック Light" w:eastAsia="SimSun" w:hAnsi="游ゴシック Light" w:cs="ＭＳ ゴシック" w:hint="eastAsia"/>
          <w:b/>
          <w:color w:val="000000"/>
          <w:kern w:val="0"/>
          <w:sz w:val="24"/>
          <w:szCs w:val="24"/>
          <w:lang w:eastAsia="zh-CN"/>
        </w:rPr>
        <w:t>感染防止对策的彻底进行</w:t>
      </w:r>
    </w:p>
    <w:p w:rsidR="00FB07E7" w:rsidRPr="00FB07E7" w:rsidRDefault="00FB07E7" w:rsidP="00FB07E7">
      <w:pPr>
        <w:autoSpaceDE w:val="0"/>
        <w:autoSpaceDN w:val="0"/>
        <w:adjustRightInd w:val="0"/>
        <w:snapToGrid w:val="0"/>
        <w:spacing w:line="380" w:lineRule="exact"/>
        <w:ind w:left="180" w:hangingChars="75" w:hanging="180"/>
        <w:jc w:val="left"/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</w:t>
      </w:r>
      <w:r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特别是，关于“戴口罩，</w:t>
      </w:r>
      <w:r w:rsidR="00BE1CA2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避免</w:t>
      </w:r>
      <w:r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多人数聚会，手指消毒”</w:t>
      </w:r>
      <w:r w:rsidR="00BE1CA2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等，要在教会和其他外国人大量聚集的场所，交流中心等地进行重点通知，指导</w:t>
      </w:r>
    </w:p>
    <w:p w:rsidR="00A105BD" w:rsidRDefault="00BE1CA2" w:rsidP="00010045">
      <w:pPr>
        <w:ind w:left="240" w:hangingChars="100" w:hanging="240"/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</w:t>
      </w:r>
      <w:r w:rsidR="00010045"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做成多语言的宣传海报，并通过技能实习生监管团体等对雇佣外国人的企业进行宣传</w:t>
      </w:r>
    </w:p>
    <w:p w:rsidR="00010045" w:rsidRDefault="00010045">
      <w:pPr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</w:pPr>
      <w:r w:rsidRPr="00373033">
        <w:rPr>
          <w:rFonts w:ascii="游明朝" w:eastAsia="游明朝" w:hAnsi="游明朝" w:cs="ＭＳ ゴシック" w:hint="eastAsia"/>
          <w:color w:val="000000"/>
          <w:kern w:val="0"/>
          <w:sz w:val="24"/>
          <w:szCs w:val="24"/>
        </w:rPr>
        <w:t>・</w:t>
      </w:r>
      <w:r>
        <w:rPr>
          <w:rFonts w:ascii="游明朝" w:eastAsia="SimSun" w:hAnsi="游明朝" w:cs="ＭＳ ゴシック" w:hint="eastAsia"/>
          <w:color w:val="000000"/>
          <w:kern w:val="0"/>
          <w:sz w:val="24"/>
          <w:szCs w:val="24"/>
        </w:rPr>
        <w:t>利用网络媒体，微信，微博等进行大力宣传</w:t>
      </w:r>
    </w:p>
    <w:p w:rsidR="00010045" w:rsidRPr="00010045" w:rsidRDefault="00010045">
      <w:pPr>
        <w:rPr>
          <w:rFonts w:eastAsia="SimSun" w:hint="eastAsia"/>
          <w:lang w:eastAsia="zh-CN"/>
        </w:rPr>
      </w:pPr>
      <w:r>
        <w:rPr>
          <w:rFonts w:ascii="游明朝" w:eastAsia="SimSun" w:hAnsi="游明朝" w:cs="ＭＳ ゴシック" w:hint="eastAsia"/>
          <w:color w:val="000000"/>
          <w:kern w:val="0"/>
          <w:sz w:val="24"/>
          <w:szCs w:val="24"/>
          <w:lang w:eastAsia="zh-CN"/>
        </w:rPr>
        <w:t xml:space="preserve">　（要特别注：不要引起国籍，种族偏见）</w:t>
      </w:r>
    </w:p>
    <w:sectPr w:rsidR="00010045" w:rsidRPr="00010045" w:rsidSect="00307A27">
      <w:pgSz w:w="11906" w:h="16838" w:code="9"/>
      <w:pgMar w:top="1418" w:right="1701" w:bottom="851" w:left="170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65" w:rsidRDefault="005B6065" w:rsidP="00373033">
      <w:r>
        <w:separator/>
      </w:r>
    </w:p>
  </w:endnote>
  <w:endnote w:type="continuationSeparator" w:id="0">
    <w:p w:rsidR="005B6065" w:rsidRDefault="005B6065" w:rsidP="0037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65" w:rsidRDefault="005B6065" w:rsidP="00373033">
      <w:r>
        <w:separator/>
      </w:r>
    </w:p>
  </w:footnote>
  <w:footnote w:type="continuationSeparator" w:id="0">
    <w:p w:rsidR="005B6065" w:rsidRDefault="005B6065" w:rsidP="0037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F4"/>
    <w:rsid w:val="00010045"/>
    <w:rsid w:val="00363F32"/>
    <w:rsid w:val="00373033"/>
    <w:rsid w:val="003C413B"/>
    <w:rsid w:val="003D76B3"/>
    <w:rsid w:val="005B6065"/>
    <w:rsid w:val="005C464B"/>
    <w:rsid w:val="008E3DF4"/>
    <w:rsid w:val="00A105BD"/>
    <w:rsid w:val="00BB5408"/>
    <w:rsid w:val="00BE1CA2"/>
    <w:rsid w:val="00EF66C2"/>
    <w:rsid w:val="00FB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033"/>
  </w:style>
  <w:style w:type="paragraph" w:styleId="a5">
    <w:name w:val="footer"/>
    <w:basedOn w:val="a"/>
    <w:link w:val="a6"/>
    <w:uiPriority w:val="99"/>
    <w:unhideWhenUsed/>
    <w:rsid w:val="00373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033"/>
  </w:style>
  <w:style w:type="paragraph" w:styleId="a5">
    <w:name w:val="footer"/>
    <w:basedOn w:val="a"/>
    <w:link w:val="a6"/>
    <w:uiPriority w:val="99"/>
    <w:unhideWhenUsed/>
    <w:rsid w:val="00373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Dachshund</dc:creator>
  <cp:keywords/>
  <dc:description/>
  <cp:lastModifiedBy>Dachshund</cp:lastModifiedBy>
  <cp:revision>5</cp:revision>
  <dcterms:created xsi:type="dcterms:W3CDTF">2020-08-10T11:41:00Z</dcterms:created>
  <dcterms:modified xsi:type="dcterms:W3CDTF">2020-08-10T12:39:00Z</dcterms:modified>
</cp:coreProperties>
</file>